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8ED" w:rsidRPr="005318ED" w:rsidRDefault="005318ED" w:rsidP="005318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8ED">
        <w:rPr>
          <w:rFonts w:ascii="Times New Roman" w:hAnsi="Times New Roman" w:cs="Times New Roman"/>
          <w:b/>
          <w:sz w:val="28"/>
          <w:szCs w:val="28"/>
        </w:rPr>
        <w:t>Аннотация основной образовательной программы</w:t>
      </w:r>
    </w:p>
    <w:p w:rsidR="005318ED" w:rsidRPr="005318ED" w:rsidRDefault="005318ED" w:rsidP="005318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8ED">
        <w:rPr>
          <w:rFonts w:ascii="Times New Roman" w:hAnsi="Times New Roman" w:cs="Times New Roman"/>
          <w:b/>
          <w:sz w:val="28"/>
          <w:szCs w:val="28"/>
        </w:rPr>
        <w:t>дошкольного образования ДОУ</w:t>
      </w:r>
    </w:p>
    <w:p w:rsidR="005318ED" w:rsidRPr="005318ED" w:rsidRDefault="005318ED" w:rsidP="005318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8ED"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№2 «Ромашка» </w:t>
      </w:r>
      <w:proofErr w:type="gramStart"/>
      <w:r w:rsidRPr="005318ED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5318ED">
        <w:rPr>
          <w:rFonts w:ascii="Times New Roman" w:hAnsi="Times New Roman" w:cs="Times New Roman"/>
          <w:b/>
          <w:sz w:val="28"/>
          <w:szCs w:val="28"/>
        </w:rPr>
        <w:t>. Правобережное</w:t>
      </w:r>
    </w:p>
    <w:p w:rsidR="005318ED" w:rsidRPr="005318ED" w:rsidRDefault="005318ED" w:rsidP="005318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8ED">
        <w:rPr>
          <w:rFonts w:ascii="Times New Roman" w:hAnsi="Times New Roman" w:cs="Times New Roman"/>
          <w:b/>
          <w:sz w:val="28"/>
          <w:szCs w:val="28"/>
        </w:rPr>
        <w:t>Грозненского муниципального района»</w:t>
      </w:r>
    </w:p>
    <w:p w:rsidR="005318ED" w:rsidRDefault="000D61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318ED" w:rsidRPr="005318ED">
        <w:rPr>
          <w:rFonts w:ascii="Times New Roman" w:hAnsi="Times New Roman" w:cs="Times New Roman"/>
          <w:sz w:val="28"/>
          <w:szCs w:val="28"/>
        </w:rPr>
        <w:t xml:space="preserve">МБДОУ обеспечивает обучение, воспитание </w:t>
      </w:r>
      <w:r w:rsidR="005318ED">
        <w:rPr>
          <w:rFonts w:ascii="Times New Roman" w:hAnsi="Times New Roman" w:cs="Times New Roman"/>
          <w:sz w:val="28"/>
          <w:szCs w:val="28"/>
        </w:rPr>
        <w:t>и развитие детей в возрасте от 1,5</w:t>
      </w:r>
      <w:r w:rsidR="005318ED" w:rsidRPr="005318ED">
        <w:rPr>
          <w:rFonts w:ascii="Times New Roman" w:hAnsi="Times New Roman" w:cs="Times New Roman"/>
          <w:sz w:val="28"/>
          <w:szCs w:val="28"/>
        </w:rPr>
        <w:t xml:space="preserve"> лет до 7 лет в группах общеразвивающей направленности. Основная образовательная программа детского сада учитывает возрастные и индивидуальные особенности детей.</w:t>
      </w:r>
    </w:p>
    <w:p w:rsidR="005318ED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Её содержание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 </w:t>
      </w:r>
    </w:p>
    <w:p w:rsidR="005318ED" w:rsidRDefault="005318ED" w:rsidP="005C27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>• социально-коммуникативное развитие;</w:t>
      </w:r>
    </w:p>
    <w:p w:rsidR="005318ED" w:rsidRDefault="005318ED" w:rsidP="005C27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• познавательное развитие; </w:t>
      </w:r>
    </w:p>
    <w:p w:rsidR="005318ED" w:rsidRDefault="005318ED" w:rsidP="005C27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• речевое развитие; </w:t>
      </w:r>
    </w:p>
    <w:p w:rsidR="005318ED" w:rsidRDefault="005318ED" w:rsidP="005C27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• художественно-эстетическое развитие; </w:t>
      </w:r>
    </w:p>
    <w:p w:rsidR="005318ED" w:rsidRDefault="005318ED" w:rsidP="005C27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• физическое развитие. </w:t>
      </w:r>
    </w:p>
    <w:p w:rsidR="005C270B" w:rsidRDefault="005C270B">
      <w:pPr>
        <w:rPr>
          <w:rFonts w:ascii="Times New Roman" w:hAnsi="Times New Roman" w:cs="Times New Roman"/>
          <w:sz w:val="28"/>
          <w:szCs w:val="28"/>
        </w:rPr>
      </w:pPr>
    </w:p>
    <w:p w:rsidR="005318ED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>Программа состоит из обязательной части и части, формируемой участниками образовательного процесса.</w:t>
      </w:r>
    </w:p>
    <w:p w:rsidR="005318ED" w:rsidRDefault="005318ED" w:rsidP="000D61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8ED">
        <w:rPr>
          <w:rFonts w:ascii="Times New Roman" w:hAnsi="Times New Roman" w:cs="Times New Roman"/>
          <w:b/>
          <w:sz w:val="28"/>
          <w:szCs w:val="28"/>
        </w:rPr>
        <w:t xml:space="preserve">Программа разработана в соответствии </w:t>
      </w:r>
      <w:proofErr w:type="gramStart"/>
      <w:r w:rsidRPr="005318ED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</w:p>
    <w:p w:rsidR="005318ED" w:rsidRDefault="005318ED" w:rsidP="000D61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8ED">
        <w:rPr>
          <w:rFonts w:ascii="Times New Roman" w:hAnsi="Times New Roman" w:cs="Times New Roman"/>
          <w:b/>
          <w:sz w:val="28"/>
          <w:szCs w:val="28"/>
        </w:rPr>
        <w:t>нормативными правовыми документами:</w:t>
      </w:r>
    </w:p>
    <w:p w:rsidR="005C270B" w:rsidRDefault="005C270B" w:rsidP="000D61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1CCE" w:rsidRDefault="005C27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318ED" w:rsidRPr="005318ED">
        <w:rPr>
          <w:rFonts w:ascii="Times New Roman" w:hAnsi="Times New Roman" w:cs="Times New Roman"/>
          <w:sz w:val="28"/>
          <w:szCs w:val="28"/>
        </w:rPr>
        <w:t>Основная образовательная программа дошкольного образования муниципального бюджетного дошкольного образователь</w:t>
      </w:r>
      <w:r w:rsidR="000D6197">
        <w:rPr>
          <w:rFonts w:ascii="Times New Roman" w:hAnsi="Times New Roman" w:cs="Times New Roman"/>
          <w:sz w:val="28"/>
          <w:szCs w:val="28"/>
        </w:rPr>
        <w:t>ного учреждения «Детский сад № 2 «Ромашка</w:t>
      </w:r>
      <w:r w:rsidR="005318ED" w:rsidRPr="005318E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8ED" w:rsidRPr="005318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18ED" w:rsidRPr="005318E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318ED" w:rsidRPr="005318ED">
        <w:rPr>
          <w:rFonts w:ascii="Times New Roman" w:hAnsi="Times New Roman" w:cs="Times New Roman"/>
          <w:sz w:val="28"/>
          <w:szCs w:val="28"/>
        </w:rPr>
        <w:t>. Правобережное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18ED">
        <w:rPr>
          <w:rFonts w:ascii="Times New Roman" w:hAnsi="Times New Roman" w:cs="Times New Roman"/>
          <w:sz w:val="28"/>
          <w:szCs w:val="28"/>
        </w:rPr>
        <w:t>Грозненского муниципального района» (далее МБДОУ, ДОУ) составлена в соответствии с Федеральным государственным образовательным стандартом дошкольного образования (приказом Министерства образования и науки Российской федерации№ 1155 от 17.10.2013 «Об утверждении Федерального государственного образовательного стандарта дошкольного образования»),</w:t>
      </w:r>
      <w:r w:rsidR="000D6197">
        <w:rPr>
          <w:rFonts w:ascii="Times New Roman" w:hAnsi="Times New Roman" w:cs="Times New Roman"/>
          <w:sz w:val="28"/>
          <w:szCs w:val="28"/>
        </w:rPr>
        <w:t xml:space="preserve"> </w:t>
      </w:r>
      <w:r w:rsidRPr="005318ED">
        <w:rPr>
          <w:rFonts w:ascii="Times New Roman" w:hAnsi="Times New Roman" w:cs="Times New Roman"/>
          <w:sz w:val="28"/>
          <w:szCs w:val="28"/>
        </w:rPr>
        <w:t>примерной основной образовательной программой дошкольного образования (одобрена федеральным учебно-методическим объединением по общему образованию протокол от 20.05.2015 № 2/15), образовательной программой «От рождения до школы» под ред</w:t>
      </w:r>
      <w:proofErr w:type="gramEnd"/>
      <w:r w:rsidRPr="005318ED">
        <w:rPr>
          <w:rFonts w:ascii="Times New Roman" w:hAnsi="Times New Roman" w:cs="Times New Roman"/>
          <w:sz w:val="28"/>
          <w:szCs w:val="28"/>
        </w:rPr>
        <w:t xml:space="preserve">. Н.Е. </w:t>
      </w:r>
      <w:proofErr w:type="spellStart"/>
      <w:r w:rsidRPr="005318ED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5318ED">
        <w:rPr>
          <w:rFonts w:ascii="Times New Roman" w:hAnsi="Times New Roman" w:cs="Times New Roman"/>
          <w:sz w:val="28"/>
          <w:szCs w:val="28"/>
        </w:rPr>
        <w:t xml:space="preserve">, Т.С. Комаровой, М.А. </w:t>
      </w:r>
      <w:proofErr w:type="spellStart"/>
      <w:r w:rsidRPr="005318ED">
        <w:rPr>
          <w:rFonts w:ascii="Times New Roman" w:hAnsi="Times New Roman" w:cs="Times New Roman"/>
          <w:sz w:val="28"/>
          <w:szCs w:val="28"/>
        </w:rPr>
        <w:t>Васильевой</w:t>
      </w:r>
      <w:proofErr w:type="gramStart"/>
      <w:r w:rsidRPr="005318ED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5318ED">
        <w:rPr>
          <w:rFonts w:ascii="Times New Roman" w:hAnsi="Times New Roman" w:cs="Times New Roman"/>
          <w:sz w:val="28"/>
          <w:szCs w:val="28"/>
        </w:rPr>
        <w:t>.: Мозаика-Синтез, 2014г. 368с.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lastRenderedPageBreak/>
        <w:t xml:space="preserve"> Нормативно-правовой базой для разработки Программы являются: 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• Федеральный закон № 273-ФЗ от 29.12.2012 «Об образовании РФ» 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>• 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 (зарегистрировано в Минюсте РФ от 14.11.2013г., № 30384)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 • Приказ Министерства образования и науки РФ от 30.08.2013 № 1014 «Об утверждении Порядка организации осуществления образовательной деятельности по основным образовательным программам – образовательным программам дошкольного образования»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 • Постановление Главного государственного санитарного врача РФ от 15.05.2013г. № 26 «Об утверждении СанПиН 2.4.1.3049-13 «</w:t>
      </w:r>
      <w:proofErr w:type="spellStart"/>
      <w:r w:rsidRPr="005318ED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5318ED">
        <w:rPr>
          <w:rFonts w:ascii="Times New Roman" w:hAnsi="Times New Roman" w:cs="Times New Roman"/>
          <w:sz w:val="28"/>
          <w:szCs w:val="28"/>
        </w:rPr>
        <w:t xml:space="preserve"> требования к устройству, содержанию и организации режима работы дошкольных образовательных учреждений» Региональный уровень: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 </w:t>
      </w:r>
      <w:r w:rsidRPr="005318ED">
        <w:rPr>
          <w:rFonts w:ascii="Times New Roman" w:hAnsi="Times New Roman" w:cs="Times New Roman"/>
          <w:sz w:val="28"/>
          <w:szCs w:val="28"/>
        </w:rPr>
        <w:sym w:font="Symbol" w:char="F0B7"/>
      </w:r>
      <w:r w:rsidRPr="005318ED">
        <w:rPr>
          <w:rFonts w:ascii="Times New Roman" w:hAnsi="Times New Roman" w:cs="Times New Roman"/>
          <w:sz w:val="28"/>
          <w:szCs w:val="28"/>
        </w:rPr>
        <w:t xml:space="preserve"> Письмо Комитета Правительства Чеченской Республики по дошкольному образованию от 05.05.2014 № 03-183/604 «О направлении Плана действий по обеспечению введения ФГОС ДО»; 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sym w:font="Symbol" w:char="F0B7"/>
      </w:r>
      <w:r w:rsidRPr="005318ED">
        <w:rPr>
          <w:rFonts w:ascii="Times New Roman" w:hAnsi="Times New Roman" w:cs="Times New Roman"/>
          <w:sz w:val="28"/>
          <w:szCs w:val="28"/>
        </w:rPr>
        <w:t xml:space="preserve"> Приказ Комитета Правительства Чеченской Республики по дошкольному образованию от 19.02.2014 № 12-од «Об утверждении Плана действий по обеспечению введения федерального государственного образовательного стандарта дошкольного образования». Муниципальный уровень: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 </w:t>
      </w:r>
      <w:r w:rsidRPr="005318ED">
        <w:rPr>
          <w:rFonts w:ascii="Times New Roman" w:hAnsi="Times New Roman" w:cs="Times New Roman"/>
          <w:sz w:val="28"/>
          <w:szCs w:val="28"/>
        </w:rPr>
        <w:sym w:font="Symbol" w:char="F0B7"/>
      </w:r>
      <w:r w:rsidRPr="005318ED">
        <w:rPr>
          <w:rFonts w:ascii="Times New Roman" w:hAnsi="Times New Roman" w:cs="Times New Roman"/>
          <w:sz w:val="28"/>
          <w:szCs w:val="28"/>
        </w:rPr>
        <w:t xml:space="preserve"> Приказ Отдела дошкольных учреждений Грозненского муниципального района от 03.03.2014 г. № 13-од «О введении ФГОС ДО». Уровень ДОУ: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 </w:t>
      </w:r>
      <w:r w:rsidRPr="005318ED">
        <w:rPr>
          <w:rFonts w:ascii="Times New Roman" w:hAnsi="Times New Roman" w:cs="Times New Roman"/>
          <w:sz w:val="28"/>
          <w:szCs w:val="28"/>
        </w:rPr>
        <w:sym w:font="Symbol" w:char="F0B7"/>
      </w:r>
      <w:r w:rsidRPr="005318ED">
        <w:rPr>
          <w:rFonts w:ascii="Times New Roman" w:hAnsi="Times New Roman" w:cs="Times New Roman"/>
          <w:sz w:val="28"/>
          <w:szCs w:val="28"/>
        </w:rPr>
        <w:t xml:space="preserve"> Устав ДОУ; 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sym w:font="Symbol" w:char="F0B7"/>
      </w:r>
      <w:r w:rsidR="00B62D1B">
        <w:rPr>
          <w:rFonts w:ascii="Times New Roman" w:hAnsi="Times New Roman" w:cs="Times New Roman"/>
          <w:sz w:val="28"/>
          <w:szCs w:val="28"/>
        </w:rPr>
        <w:t xml:space="preserve"> Приказ от 07.03.2014 г. № 58</w:t>
      </w:r>
      <w:r w:rsidRPr="005318ED">
        <w:rPr>
          <w:rFonts w:ascii="Times New Roman" w:hAnsi="Times New Roman" w:cs="Times New Roman"/>
          <w:sz w:val="28"/>
          <w:szCs w:val="28"/>
        </w:rPr>
        <w:t xml:space="preserve"> «О подготовке к переходу ДОУ на ФГОС ДО». Программа направлена на: - создание условий для развития ребенка, открывающихся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5318E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318ED">
        <w:rPr>
          <w:rFonts w:ascii="Times New Roman" w:hAnsi="Times New Roman" w:cs="Times New Roman"/>
          <w:sz w:val="28"/>
          <w:szCs w:val="28"/>
        </w:rPr>
        <w:t xml:space="preserve"> взрослыми и сверстниками и соответствующими возрасту видам деятельности; - на создание развивающей образовательной среды, которая представляет собой систему условий социализации и индивидуализации детей. О требованиях к условиям реализации Программы</w:t>
      </w:r>
      <w:proofErr w:type="gramStart"/>
      <w:r w:rsidRPr="005318E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318ED">
        <w:rPr>
          <w:rFonts w:ascii="Times New Roman" w:hAnsi="Times New Roman" w:cs="Times New Roman"/>
          <w:sz w:val="28"/>
          <w:szCs w:val="28"/>
        </w:rPr>
        <w:t xml:space="preserve"> Программе описаны условия её реализации, обеспечивающие полноценное </w:t>
      </w:r>
      <w:r w:rsidRPr="005318ED">
        <w:rPr>
          <w:rFonts w:ascii="Times New Roman" w:hAnsi="Times New Roman" w:cs="Times New Roman"/>
          <w:sz w:val="28"/>
          <w:szCs w:val="28"/>
        </w:rPr>
        <w:lastRenderedPageBreak/>
        <w:t>развитие личности детей в сферах социально</w:t>
      </w:r>
      <w:r w:rsidR="000D6197">
        <w:rPr>
          <w:rFonts w:ascii="Times New Roman" w:hAnsi="Times New Roman" w:cs="Times New Roman"/>
          <w:sz w:val="28"/>
          <w:szCs w:val="28"/>
        </w:rPr>
        <w:t>-</w:t>
      </w:r>
      <w:r w:rsidRPr="005318ED">
        <w:rPr>
          <w:rFonts w:ascii="Times New Roman" w:hAnsi="Times New Roman" w:cs="Times New Roman"/>
          <w:sz w:val="28"/>
          <w:szCs w:val="28"/>
        </w:rPr>
        <w:t>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Исходя из этого, описаны особенности, развивающей предметно</w:t>
      </w:r>
      <w:r w:rsidR="000D6197">
        <w:rPr>
          <w:rFonts w:ascii="Times New Roman" w:hAnsi="Times New Roman" w:cs="Times New Roman"/>
          <w:sz w:val="28"/>
          <w:szCs w:val="28"/>
        </w:rPr>
        <w:t>-</w:t>
      </w:r>
      <w:r w:rsidRPr="005318ED">
        <w:rPr>
          <w:rFonts w:ascii="Times New Roman" w:hAnsi="Times New Roman" w:cs="Times New Roman"/>
          <w:sz w:val="28"/>
          <w:szCs w:val="28"/>
        </w:rPr>
        <w:t>пространственной среды, психолого-педагогические, кадровые, материально</w:t>
      </w:r>
      <w:r w:rsidR="000D6197">
        <w:rPr>
          <w:rFonts w:ascii="Times New Roman" w:hAnsi="Times New Roman" w:cs="Times New Roman"/>
          <w:sz w:val="28"/>
          <w:szCs w:val="28"/>
        </w:rPr>
        <w:t>-</w:t>
      </w:r>
      <w:r w:rsidRPr="005318ED">
        <w:rPr>
          <w:rFonts w:ascii="Times New Roman" w:hAnsi="Times New Roman" w:cs="Times New Roman"/>
          <w:sz w:val="28"/>
          <w:szCs w:val="28"/>
        </w:rPr>
        <w:t xml:space="preserve">технические условия реализации программы дошкольного образования. 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>В Программе приводятся требования к психолого-педагогическим условиям: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 • уважения к человеческому достоинству детей,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 • использования в образовательной деятельности форм и методов работы с детьми, соответствующих их возрастным и индивидуальным особенностям, 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• построение образовательной деятельности на основе взаимодействия взрослых с детьми, 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>• поддержка инициативы и самостоятельности детей,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 • защита детей от всех форм физического и психического насилия,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 •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 Максимально допустимый объем образовательной нагрузки соответствует санитарно-эпидемиологическим правилам и нормативам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 постановлением Главного государственного санитарного врача РФ, от 15 мая 2013г. № 26, зарегистрировано Министерством юстиции РФ от 29 мая 2013г., регистрационный № 28564. 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Требования к развивающей предметно-пространственной среде: 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• обеспечивает реализацию различных образовательных программ с учетом национально-культурных, климатических условий и возрастных особенностей детей, 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• развивающая предметно-пространственная среда </w:t>
      </w:r>
      <w:proofErr w:type="spellStart"/>
      <w:r w:rsidRPr="005318ED">
        <w:rPr>
          <w:rFonts w:ascii="Times New Roman" w:hAnsi="Times New Roman" w:cs="Times New Roman"/>
          <w:sz w:val="28"/>
          <w:szCs w:val="28"/>
        </w:rPr>
        <w:t>содержательнонасыщенная</w:t>
      </w:r>
      <w:proofErr w:type="spellEnd"/>
      <w:r w:rsidRPr="005318ED">
        <w:rPr>
          <w:rFonts w:ascii="Times New Roman" w:hAnsi="Times New Roman" w:cs="Times New Roman"/>
          <w:sz w:val="28"/>
          <w:szCs w:val="28"/>
        </w:rPr>
        <w:t xml:space="preserve">, трансформируемая, полифункциональная, вариативная, доступная и безопасная. 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Требования к кадровому составу: 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lastRenderedPageBreak/>
        <w:t>• соответствуют действующим квалификационным характеристикам,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• к педагогическим работникам, реализующим Программу, - обладают основными компетенциями, необходимыми для обеспечения развития детей. 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Требования к материально-техническим условиям: </w:t>
      </w:r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318ED">
        <w:rPr>
          <w:rFonts w:ascii="Times New Roman" w:hAnsi="Times New Roman" w:cs="Times New Roman"/>
          <w:sz w:val="28"/>
          <w:szCs w:val="28"/>
        </w:rPr>
        <w:t xml:space="preserve">• оборудование, оснащение (предметы, оснащенность помещений, </w:t>
      </w:r>
      <w:proofErr w:type="spellStart"/>
      <w:r w:rsidRPr="005318ED">
        <w:rPr>
          <w:rFonts w:ascii="Times New Roman" w:hAnsi="Times New Roman" w:cs="Times New Roman"/>
          <w:sz w:val="28"/>
          <w:szCs w:val="28"/>
        </w:rPr>
        <w:t>учебнометодический</w:t>
      </w:r>
      <w:proofErr w:type="spellEnd"/>
      <w:r w:rsidRPr="005318ED">
        <w:rPr>
          <w:rFonts w:ascii="Times New Roman" w:hAnsi="Times New Roman" w:cs="Times New Roman"/>
          <w:sz w:val="28"/>
          <w:szCs w:val="28"/>
        </w:rPr>
        <w:t xml:space="preserve"> комплект отвечают требованиям </w:t>
      </w:r>
      <w:proofErr w:type="spellStart"/>
      <w:r w:rsidRPr="005318E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318ED">
        <w:rPr>
          <w:rFonts w:ascii="Times New Roman" w:hAnsi="Times New Roman" w:cs="Times New Roman"/>
          <w:sz w:val="28"/>
          <w:szCs w:val="28"/>
        </w:rPr>
        <w:t xml:space="preserve">, правилам пожарной безопасности, требованиям к средствам обучения и воспитания, к материально-техническому обеспечению Программы. </w:t>
      </w:r>
      <w:proofErr w:type="gramEnd"/>
    </w:p>
    <w:p w:rsidR="000D6197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Требования к финансовым условиям реализации основной образовательной программы дошкольного образования: </w:t>
      </w:r>
    </w:p>
    <w:p w:rsidR="00C8691C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>• финансовое обеспечение обеспечивает возможность выполнения требований ФГОС ДО как в обязательной части Программы, так и в части, формируемой участниками образовательного процесса; О требованиях к результатам освоения Программы: Требования ФГОС ДО к результатам освоения Программы представле</w:t>
      </w:r>
      <w:bookmarkStart w:id="0" w:name="_GoBack"/>
      <w:bookmarkEnd w:id="0"/>
      <w:r w:rsidRPr="005318ED">
        <w:rPr>
          <w:rFonts w:ascii="Times New Roman" w:hAnsi="Times New Roman" w:cs="Times New Roman"/>
          <w:sz w:val="28"/>
          <w:szCs w:val="28"/>
        </w:rPr>
        <w:t xml:space="preserve">ны в виде целевых ориентиров (возможных достижений ребёнка) дошкольного образования: </w:t>
      </w:r>
    </w:p>
    <w:p w:rsidR="00C8691C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>• целевые ориентиры на этапе завершения дошкольного образования. При соблюдении требований к условиям реализации Программы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 В то же время целевые ориентиры не предусматривают требования от ребёнка дошкольного возраста конкретных образовательных достижений, не подлежат непосредственной оценке, в том числе в виде педагогической диагностики (мониторинга). Освоение Программы не сопровождается проведением промежуточных аттестаций и итоговой аттестацией воспитанников. О требованиях к работе с родителями: В Программе подчеркнуто, что одним из принципов дошкольного образования является сотрудничество ДОУ с семьёй. Одним из принципов построения Программы является личностно</w:t>
      </w:r>
      <w:r w:rsidR="00C8691C">
        <w:rPr>
          <w:rFonts w:ascii="Times New Roman" w:hAnsi="Times New Roman" w:cs="Times New Roman"/>
          <w:sz w:val="28"/>
          <w:szCs w:val="28"/>
        </w:rPr>
        <w:t>-</w:t>
      </w:r>
      <w:r w:rsidRPr="005318ED">
        <w:rPr>
          <w:rFonts w:ascii="Times New Roman" w:hAnsi="Times New Roman" w:cs="Times New Roman"/>
          <w:sz w:val="28"/>
          <w:szCs w:val="28"/>
        </w:rPr>
        <w:t xml:space="preserve">развивающий и гуманистический характер взаимодействия взрослых (законных представителей, педагогических и иных работников Организации) и детей. В Программе выделены обязанности МБДОУ: </w:t>
      </w:r>
    </w:p>
    <w:p w:rsidR="00C8691C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• информировать родителей (законных представителей) и общественность относительно целей дошкольного образования, общих для всего образовательного пространства, а также о Программе, и не только семье, но и </w:t>
      </w:r>
      <w:r w:rsidRPr="005318ED">
        <w:rPr>
          <w:rFonts w:ascii="Times New Roman" w:hAnsi="Times New Roman" w:cs="Times New Roman"/>
          <w:sz w:val="28"/>
          <w:szCs w:val="28"/>
        </w:rPr>
        <w:lastRenderedPageBreak/>
        <w:t>всем заинтересованным лицам, вовлечённым в образовательную деятельность;</w:t>
      </w:r>
    </w:p>
    <w:p w:rsidR="00C8691C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 • обеспечить открытость дошкольного образования;</w:t>
      </w:r>
    </w:p>
    <w:p w:rsidR="00C8691C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 • создавать условия для участия родителей (законных представителей) в образовательной деятельности; </w:t>
      </w:r>
    </w:p>
    <w:p w:rsidR="00C8691C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>• поддерживать родителей (законных представителей) в воспитании детей, охране и укреплении их здоровья;</w:t>
      </w:r>
    </w:p>
    <w:p w:rsidR="00BE3713" w:rsidRPr="005318ED" w:rsidRDefault="005318ED">
      <w:pPr>
        <w:rPr>
          <w:rFonts w:ascii="Times New Roman" w:hAnsi="Times New Roman" w:cs="Times New Roman"/>
          <w:sz w:val="28"/>
          <w:szCs w:val="28"/>
        </w:rPr>
      </w:pPr>
      <w:r w:rsidRPr="005318ED">
        <w:rPr>
          <w:rFonts w:ascii="Times New Roman" w:hAnsi="Times New Roman" w:cs="Times New Roman"/>
          <w:sz w:val="28"/>
          <w:szCs w:val="28"/>
        </w:rPr>
        <w:t xml:space="preserve"> •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 Литература и нормативно - правовая документация, используемая при написании Образовательной программы: 1. Федеральным законом «Об образовании в РФ» от 29.12.2012 № 273-ФЗ 2. «Санитарно-эпидемиологические требования к устройству, содержанию и организации режима работы в дошкольных организациях». </w:t>
      </w:r>
      <w:proofErr w:type="spellStart"/>
      <w:r w:rsidRPr="005318ED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5318ED">
        <w:rPr>
          <w:rFonts w:ascii="Times New Roman" w:hAnsi="Times New Roman" w:cs="Times New Roman"/>
          <w:sz w:val="28"/>
          <w:szCs w:val="28"/>
        </w:rPr>
        <w:t xml:space="preserve"> правила и нормативы СанПиН 2.4.1.3049-13, утвержденные постановлением Главного государственного санитарного врача РФ от 15 мая 2013 года № 26. 3. 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 (Зарегистрировано в Минюсте России 14.11.2013 № 30384). 4. К.Ю. Белая «Программы и планы в ДОО. Технология разработки в соответствии с ФГОС </w:t>
      </w:r>
      <w:proofErr w:type="gramStart"/>
      <w:r w:rsidRPr="005318E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318ED">
        <w:rPr>
          <w:rFonts w:ascii="Times New Roman" w:hAnsi="Times New Roman" w:cs="Times New Roman"/>
          <w:sz w:val="28"/>
          <w:szCs w:val="28"/>
        </w:rPr>
        <w:t xml:space="preserve">.- М.; Сфера, 2014. 5. Н.В. </w:t>
      </w:r>
      <w:proofErr w:type="spellStart"/>
      <w:r w:rsidRPr="005318ED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5318ED">
        <w:rPr>
          <w:rFonts w:ascii="Times New Roman" w:hAnsi="Times New Roman" w:cs="Times New Roman"/>
          <w:sz w:val="28"/>
          <w:szCs w:val="28"/>
        </w:rPr>
        <w:t xml:space="preserve"> «Экспресс-конструктор образовательной программы: Методическое пособие для детского сада и дошкольного отделения </w:t>
      </w:r>
      <w:proofErr w:type="spellStart"/>
      <w:r w:rsidRPr="005318ED">
        <w:rPr>
          <w:rFonts w:ascii="Times New Roman" w:hAnsi="Times New Roman" w:cs="Times New Roman"/>
          <w:sz w:val="28"/>
          <w:szCs w:val="28"/>
        </w:rPr>
        <w:t>школыМ</w:t>
      </w:r>
      <w:proofErr w:type="spellEnd"/>
      <w:r w:rsidRPr="005318ED">
        <w:rPr>
          <w:rFonts w:ascii="Times New Roman" w:hAnsi="Times New Roman" w:cs="Times New Roman"/>
          <w:sz w:val="28"/>
          <w:szCs w:val="28"/>
        </w:rPr>
        <w:t xml:space="preserve">.: ТЦ Сфера, 2014. 5. О. А. </w:t>
      </w:r>
      <w:proofErr w:type="spellStart"/>
      <w:r w:rsidRPr="005318ED">
        <w:rPr>
          <w:rFonts w:ascii="Times New Roman" w:hAnsi="Times New Roman" w:cs="Times New Roman"/>
          <w:sz w:val="28"/>
          <w:szCs w:val="28"/>
        </w:rPr>
        <w:t>Скоролупова</w:t>
      </w:r>
      <w:proofErr w:type="spellEnd"/>
      <w:r w:rsidRPr="005318ED">
        <w:rPr>
          <w:rFonts w:ascii="Times New Roman" w:hAnsi="Times New Roman" w:cs="Times New Roman"/>
          <w:sz w:val="28"/>
          <w:szCs w:val="28"/>
        </w:rPr>
        <w:t xml:space="preserve"> «Корректировка Основной образовательной программы дошкольной образовательной организации в соответствии с ФГОС дошкольного образования»: презентационный материал в 3 частях, М., Просвещение, 2014. 6. О. А. </w:t>
      </w:r>
      <w:proofErr w:type="spellStart"/>
      <w:r w:rsidRPr="005318ED">
        <w:rPr>
          <w:rFonts w:ascii="Times New Roman" w:hAnsi="Times New Roman" w:cs="Times New Roman"/>
          <w:sz w:val="28"/>
          <w:szCs w:val="28"/>
        </w:rPr>
        <w:t>Скоролупова</w:t>
      </w:r>
      <w:proofErr w:type="spellEnd"/>
      <w:r w:rsidRPr="005318ED">
        <w:rPr>
          <w:rFonts w:ascii="Times New Roman" w:hAnsi="Times New Roman" w:cs="Times New Roman"/>
          <w:sz w:val="28"/>
          <w:szCs w:val="28"/>
        </w:rPr>
        <w:t xml:space="preserve"> ««ФГОС дошкольного образования. Особенности построения образовательного процесса в дошкольных образовательных организациях»: презентационный материал «Просвещение», М.,2014.</w:t>
      </w:r>
    </w:p>
    <w:sectPr w:rsidR="00BE3713" w:rsidRPr="00531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8ED"/>
    <w:rsid w:val="000D6197"/>
    <w:rsid w:val="00411CCE"/>
    <w:rsid w:val="004341A9"/>
    <w:rsid w:val="005318ED"/>
    <w:rsid w:val="005C270B"/>
    <w:rsid w:val="00B62D1B"/>
    <w:rsid w:val="00BE3713"/>
    <w:rsid w:val="00C8691C"/>
    <w:rsid w:val="00CD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1476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</dc:creator>
  <cp:lastModifiedBy>a8</cp:lastModifiedBy>
  <cp:revision>7</cp:revision>
  <dcterms:created xsi:type="dcterms:W3CDTF">2021-03-25T09:15:00Z</dcterms:created>
  <dcterms:modified xsi:type="dcterms:W3CDTF">2021-04-15T10:21:00Z</dcterms:modified>
</cp:coreProperties>
</file>